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3260"/>
        <w:gridCol w:w="1701"/>
        <w:gridCol w:w="1701"/>
        <w:gridCol w:w="1559"/>
        <w:gridCol w:w="1418"/>
        <w:gridCol w:w="1417"/>
        <w:gridCol w:w="1418"/>
        <w:gridCol w:w="1276"/>
      </w:tblGrid>
      <w:tr w:rsidR="00DD58CA" w:rsidTr="00DD58CA">
        <w:tc>
          <w:tcPr>
            <w:tcW w:w="1135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Номер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  <w:szCs w:val="22"/>
              </w:rPr>
              <w:t>р</w:t>
            </w:r>
            <w:r w:rsidRPr="00C659AD">
              <w:rPr>
                <w:rFonts w:cs="Times New Roman"/>
                <w:sz w:val="22"/>
                <w:szCs w:val="22"/>
              </w:rPr>
              <w:t>аспоря</w:t>
            </w:r>
            <w:r>
              <w:rPr>
                <w:rFonts w:cs="Times New Roman"/>
                <w:sz w:val="22"/>
                <w:szCs w:val="22"/>
              </w:rPr>
              <w:t>-</w:t>
            </w:r>
            <w:r w:rsidRPr="00C659AD">
              <w:rPr>
                <w:rFonts w:cs="Times New Roman"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Номер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наряда</w:t>
            </w:r>
          </w:p>
        </w:tc>
        <w:tc>
          <w:tcPr>
            <w:tcW w:w="3260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Места и наименование работы</w:t>
            </w:r>
          </w:p>
        </w:tc>
        <w:tc>
          <w:tcPr>
            <w:tcW w:w="1701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Производитель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работ,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наблюдающий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701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 xml:space="preserve">Члены </w:t>
            </w:r>
            <w:proofErr w:type="gramStart"/>
            <w:r w:rsidRPr="00C659AD">
              <w:rPr>
                <w:rFonts w:cs="Times New Roman"/>
                <w:sz w:val="22"/>
                <w:szCs w:val="22"/>
              </w:rPr>
              <w:t>бригады</w:t>
            </w:r>
            <w:proofErr w:type="gramEnd"/>
            <w:r w:rsidRPr="00C659AD">
              <w:rPr>
                <w:rFonts w:cs="Times New Roman"/>
                <w:sz w:val="22"/>
                <w:szCs w:val="22"/>
              </w:rPr>
              <w:t xml:space="preserve"> работающие по распоряжению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559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Лицо</w:t>
            </w:r>
            <w:proofErr w:type="gramEnd"/>
            <w:r w:rsidRPr="00C659AD">
              <w:rPr>
                <w:rFonts w:cs="Times New Roman"/>
                <w:sz w:val="22"/>
                <w:szCs w:val="22"/>
              </w:rPr>
              <w:br/>
              <w:t>отдавшее распоряжение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418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Подписи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работников,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получивших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целевой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инструктаж</w:t>
            </w:r>
          </w:p>
        </w:tc>
        <w:tc>
          <w:tcPr>
            <w:tcW w:w="1417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Должность,</w:t>
            </w:r>
            <w:r w:rsidRPr="00C659AD">
              <w:rPr>
                <w:rFonts w:cs="Times New Roman"/>
                <w:sz w:val="22"/>
                <w:szCs w:val="22"/>
              </w:rPr>
              <w:br/>
              <w:t>фамилия,</w:t>
            </w:r>
            <w:r w:rsidRPr="00C659AD">
              <w:rPr>
                <w:rFonts w:cs="Times New Roman"/>
                <w:sz w:val="22"/>
                <w:szCs w:val="22"/>
              </w:rPr>
              <w:br/>
              <w:t>подпись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Проведшего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целевые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инструктаж</w:t>
            </w:r>
          </w:p>
        </w:tc>
        <w:tc>
          <w:tcPr>
            <w:tcW w:w="1418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К работе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приступили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(дата,</w:t>
            </w:r>
            <w:r w:rsidRPr="00C659AD">
              <w:rPr>
                <w:rFonts w:cs="Times New Roman"/>
                <w:sz w:val="22"/>
                <w:szCs w:val="22"/>
              </w:rPr>
              <w:br/>
              <w:t>время)</w:t>
            </w:r>
          </w:p>
        </w:tc>
        <w:tc>
          <w:tcPr>
            <w:tcW w:w="1276" w:type="dxa"/>
          </w:tcPr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Работа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закончена</w:t>
            </w:r>
          </w:p>
          <w:p w:rsidR="00C659AD" w:rsidRPr="00C659AD" w:rsidRDefault="00C659AD" w:rsidP="00C659A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(дата,</w:t>
            </w:r>
            <w:r w:rsidRPr="00C659AD">
              <w:rPr>
                <w:rFonts w:cs="Times New Roman"/>
                <w:sz w:val="22"/>
                <w:szCs w:val="22"/>
              </w:rPr>
              <w:br/>
              <w:t>время)</w:t>
            </w:r>
          </w:p>
        </w:tc>
      </w:tr>
      <w:tr w:rsidR="00C659AD" w:rsidTr="00DD58CA">
        <w:tc>
          <w:tcPr>
            <w:tcW w:w="1135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1.</w:t>
            </w:r>
          </w:p>
        </w:tc>
        <w:tc>
          <w:tcPr>
            <w:tcW w:w="992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2.</w:t>
            </w:r>
          </w:p>
        </w:tc>
        <w:tc>
          <w:tcPr>
            <w:tcW w:w="3260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3.</w:t>
            </w:r>
          </w:p>
        </w:tc>
        <w:tc>
          <w:tcPr>
            <w:tcW w:w="1701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4.</w:t>
            </w:r>
          </w:p>
        </w:tc>
        <w:tc>
          <w:tcPr>
            <w:tcW w:w="1701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5.</w:t>
            </w:r>
          </w:p>
        </w:tc>
        <w:tc>
          <w:tcPr>
            <w:tcW w:w="1559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6.</w:t>
            </w:r>
          </w:p>
        </w:tc>
        <w:tc>
          <w:tcPr>
            <w:tcW w:w="1418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7.</w:t>
            </w:r>
          </w:p>
        </w:tc>
        <w:tc>
          <w:tcPr>
            <w:tcW w:w="1417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8.</w:t>
            </w:r>
          </w:p>
        </w:tc>
        <w:tc>
          <w:tcPr>
            <w:tcW w:w="1418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9.</w:t>
            </w:r>
          </w:p>
        </w:tc>
        <w:tc>
          <w:tcPr>
            <w:tcW w:w="1276" w:type="dxa"/>
            <w:vAlign w:val="center"/>
          </w:tcPr>
          <w:p w:rsidR="00C659AD" w:rsidRPr="00E70E7B" w:rsidRDefault="00C659AD" w:rsidP="00C659AD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10.</w:t>
            </w: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  <w:tr w:rsidR="00C659AD" w:rsidTr="00DD58CA">
        <w:tc>
          <w:tcPr>
            <w:tcW w:w="1135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992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3260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701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559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7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418" w:type="dxa"/>
          </w:tcPr>
          <w:p w:rsidR="00C659AD" w:rsidRDefault="00C659AD" w:rsidP="00C659AD">
            <w:pPr>
              <w:spacing w:line="360" w:lineRule="auto"/>
            </w:pPr>
          </w:p>
        </w:tc>
        <w:tc>
          <w:tcPr>
            <w:tcW w:w="1276" w:type="dxa"/>
          </w:tcPr>
          <w:p w:rsidR="00C659AD" w:rsidRDefault="00C659AD" w:rsidP="00C659AD">
            <w:pPr>
              <w:spacing w:line="360" w:lineRule="auto"/>
            </w:pPr>
          </w:p>
        </w:tc>
      </w:tr>
    </w:tbl>
    <w:p w:rsidR="00694A82" w:rsidRDefault="00C659AD" w:rsidP="00C659AD">
      <w:pPr>
        <w:jc w:val="center"/>
      </w:pPr>
      <w:r>
        <w:br/>
        <w:t>стр.</w:t>
      </w:r>
    </w:p>
    <w:p w:rsidR="00652292" w:rsidRDefault="00652292" w:rsidP="00C659AD">
      <w:pPr>
        <w:jc w:val="center"/>
      </w:pPr>
    </w:p>
    <w:tbl>
      <w:tblPr>
        <w:tblStyle w:val="af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3260"/>
        <w:gridCol w:w="1701"/>
        <w:gridCol w:w="1701"/>
        <w:gridCol w:w="1559"/>
        <w:gridCol w:w="1418"/>
        <w:gridCol w:w="1417"/>
        <w:gridCol w:w="1418"/>
        <w:gridCol w:w="1275"/>
      </w:tblGrid>
      <w:tr w:rsidR="00652292" w:rsidTr="00D767BC">
        <w:tc>
          <w:tcPr>
            <w:tcW w:w="1276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lastRenderedPageBreak/>
              <w:t>Номер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  <w:szCs w:val="22"/>
              </w:rPr>
              <w:t>р</w:t>
            </w:r>
            <w:r w:rsidRPr="00C659AD">
              <w:rPr>
                <w:rFonts w:cs="Times New Roman"/>
                <w:sz w:val="22"/>
                <w:szCs w:val="22"/>
              </w:rPr>
              <w:t>аспоря</w:t>
            </w:r>
            <w:r>
              <w:rPr>
                <w:rFonts w:cs="Times New Roman"/>
                <w:sz w:val="22"/>
                <w:szCs w:val="22"/>
              </w:rPr>
              <w:t>-</w:t>
            </w:r>
            <w:r w:rsidRPr="00C659AD">
              <w:rPr>
                <w:rFonts w:cs="Times New Roman"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993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Номер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наряда</w:t>
            </w:r>
          </w:p>
        </w:tc>
        <w:tc>
          <w:tcPr>
            <w:tcW w:w="3260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Места и наименование работы</w:t>
            </w:r>
          </w:p>
        </w:tc>
        <w:tc>
          <w:tcPr>
            <w:tcW w:w="1701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Производитель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работ,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наблюдающий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701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 xml:space="preserve">Члены </w:t>
            </w:r>
            <w:proofErr w:type="gramStart"/>
            <w:r w:rsidRPr="00C659AD">
              <w:rPr>
                <w:rFonts w:cs="Times New Roman"/>
                <w:sz w:val="22"/>
                <w:szCs w:val="22"/>
              </w:rPr>
              <w:t>бригады</w:t>
            </w:r>
            <w:proofErr w:type="gramEnd"/>
            <w:r w:rsidRPr="00C659AD">
              <w:rPr>
                <w:rFonts w:cs="Times New Roman"/>
                <w:sz w:val="22"/>
                <w:szCs w:val="22"/>
              </w:rPr>
              <w:t xml:space="preserve"> работающие по распоряжению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559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Лицо</w:t>
            </w:r>
            <w:proofErr w:type="gramEnd"/>
            <w:r w:rsidRPr="00C659AD">
              <w:rPr>
                <w:rFonts w:cs="Times New Roman"/>
                <w:sz w:val="22"/>
                <w:szCs w:val="22"/>
              </w:rPr>
              <w:br/>
              <w:t>отдавшее распоряжение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C659AD">
              <w:rPr>
                <w:rFonts w:cs="Times New Roman"/>
                <w:sz w:val="22"/>
                <w:szCs w:val="22"/>
              </w:rPr>
              <w:t>(фамилия,</w:t>
            </w:r>
            <w:proofErr w:type="gramEnd"/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инициалы)</w:t>
            </w:r>
          </w:p>
        </w:tc>
        <w:tc>
          <w:tcPr>
            <w:tcW w:w="1418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Подписи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работников,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получивших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целевой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инструктаж</w:t>
            </w:r>
          </w:p>
        </w:tc>
        <w:tc>
          <w:tcPr>
            <w:tcW w:w="1417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Должность,</w:t>
            </w:r>
            <w:r w:rsidRPr="00C659AD">
              <w:rPr>
                <w:rFonts w:cs="Times New Roman"/>
                <w:sz w:val="22"/>
                <w:szCs w:val="22"/>
              </w:rPr>
              <w:br/>
              <w:t>фамилия,</w:t>
            </w:r>
            <w:r w:rsidRPr="00C659AD">
              <w:rPr>
                <w:rFonts w:cs="Times New Roman"/>
                <w:sz w:val="22"/>
                <w:szCs w:val="22"/>
              </w:rPr>
              <w:br/>
              <w:t>подпись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Проведшего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целевые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инструктаж</w:t>
            </w:r>
          </w:p>
        </w:tc>
        <w:tc>
          <w:tcPr>
            <w:tcW w:w="1418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К работе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приступили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(дата,</w:t>
            </w:r>
            <w:r w:rsidRPr="00C659AD">
              <w:rPr>
                <w:rFonts w:cs="Times New Roman"/>
                <w:sz w:val="22"/>
                <w:szCs w:val="22"/>
              </w:rPr>
              <w:br/>
              <w:t>время)</w:t>
            </w:r>
          </w:p>
        </w:tc>
        <w:tc>
          <w:tcPr>
            <w:tcW w:w="1275" w:type="dxa"/>
          </w:tcPr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Работа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закончена</w:t>
            </w:r>
          </w:p>
          <w:p w:rsidR="00652292" w:rsidRPr="00C659AD" w:rsidRDefault="00652292" w:rsidP="00D767B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C659AD">
              <w:rPr>
                <w:rFonts w:cs="Times New Roman"/>
                <w:sz w:val="22"/>
                <w:szCs w:val="22"/>
              </w:rPr>
              <w:t>(дата,</w:t>
            </w:r>
            <w:r w:rsidRPr="00C659AD">
              <w:rPr>
                <w:rFonts w:cs="Times New Roman"/>
                <w:sz w:val="22"/>
                <w:szCs w:val="22"/>
              </w:rPr>
              <w:br/>
              <w:t>время)</w:t>
            </w:r>
          </w:p>
        </w:tc>
      </w:tr>
      <w:tr w:rsidR="00652292" w:rsidTr="00D767BC">
        <w:tc>
          <w:tcPr>
            <w:tcW w:w="1276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1.</w:t>
            </w:r>
          </w:p>
        </w:tc>
        <w:tc>
          <w:tcPr>
            <w:tcW w:w="993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2.</w:t>
            </w:r>
          </w:p>
        </w:tc>
        <w:tc>
          <w:tcPr>
            <w:tcW w:w="3260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3.</w:t>
            </w:r>
          </w:p>
        </w:tc>
        <w:tc>
          <w:tcPr>
            <w:tcW w:w="1701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4.</w:t>
            </w:r>
          </w:p>
        </w:tc>
        <w:tc>
          <w:tcPr>
            <w:tcW w:w="1701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5.</w:t>
            </w:r>
          </w:p>
        </w:tc>
        <w:tc>
          <w:tcPr>
            <w:tcW w:w="1559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6.</w:t>
            </w:r>
          </w:p>
        </w:tc>
        <w:tc>
          <w:tcPr>
            <w:tcW w:w="1418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7.</w:t>
            </w:r>
          </w:p>
        </w:tc>
        <w:tc>
          <w:tcPr>
            <w:tcW w:w="1417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8.</w:t>
            </w:r>
          </w:p>
        </w:tc>
        <w:tc>
          <w:tcPr>
            <w:tcW w:w="1418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9.</w:t>
            </w:r>
          </w:p>
        </w:tc>
        <w:tc>
          <w:tcPr>
            <w:tcW w:w="1275" w:type="dxa"/>
            <w:vAlign w:val="center"/>
          </w:tcPr>
          <w:p w:rsidR="00652292" w:rsidRPr="00E70E7B" w:rsidRDefault="00652292" w:rsidP="00D767BC">
            <w:pPr>
              <w:jc w:val="center"/>
              <w:rPr>
                <w:rFonts w:cs="Times New Roman"/>
              </w:rPr>
            </w:pPr>
            <w:r w:rsidRPr="00E70E7B">
              <w:rPr>
                <w:rFonts w:cs="Times New Roman"/>
              </w:rPr>
              <w:t>10.</w:t>
            </w: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  <w:tr w:rsidR="00652292" w:rsidTr="00D767BC">
        <w:tc>
          <w:tcPr>
            <w:tcW w:w="1276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993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3260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701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559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7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418" w:type="dxa"/>
          </w:tcPr>
          <w:p w:rsidR="00652292" w:rsidRDefault="00652292" w:rsidP="00D767BC">
            <w:pPr>
              <w:spacing w:line="360" w:lineRule="auto"/>
            </w:pPr>
          </w:p>
        </w:tc>
        <w:tc>
          <w:tcPr>
            <w:tcW w:w="1275" w:type="dxa"/>
          </w:tcPr>
          <w:p w:rsidR="00652292" w:rsidRDefault="00652292" w:rsidP="00D767BC">
            <w:pPr>
              <w:spacing w:line="360" w:lineRule="auto"/>
            </w:pPr>
          </w:p>
        </w:tc>
      </w:tr>
    </w:tbl>
    <w:p w:rsidR="00652292" w:rsidRDefault="00652292" w:rsidP="00652292">
      <w:pPr>
        <w:jc w:val="center"/>
      </w:pPr>
      <w:r>
        <w:br/>
        <w:t>стр.</w:t>
      </w:r>
      <w:r>
        <w:br/>
      </w:r>
    </w:p>
    <w:p w:rsidR="00652292" w:rsidRDefault="00652292" w:rsidP="00652292">
      <w:pPr>
        <w:jc w:val="center"/>
      </w:pPr>
      <w:r>
        <w:lastRenderedPageBreak/>
        <w:br/>
      </w:r>
      <w:r>
        <w:br/>
      </w:r>
    </w:p>
    <w:tbl>
      <w:tblPr>
        <w:tblStyle w:val="af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8958"/>
        <w:gridCol w:w="1701"/>
      </w:tblGrid>
      <w:tr w:rsidR="00652292" w:rsidRPr="004820A3" w:rsidTr="00652292">
        <w:tc>
          <w:tcPr>
            <w:tcW w:w="2808" w:type="dxa"/>
            <w:tcBorders>
              <w:bottom w:val="single" w:sz="4" w:space="0" w:color="auto"/>
            </w:tcBorders>
          </w:tcPr>
          <w:p w:rsidR="00652292" w:rsidRPr="004820A3" w:rsidRDefault="00652292" w:rsidP="00D767B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sz w:val="28"/>
                <w:szCs w:val="28"/>
              </w:rPr>
              <w:t xml:space="preserve">   </w:t>
            </w:r>
            <w:r w:rsidRPr="004820A3">
              <w:rPr>
                <w:rFonts w:cs="Times New Roman"/>
                <w:sz w:val="28"/>
                <w:szCs w:val="28"/>
              </w:rPr>
              <w:t>ЗАО  «ААЭК»</w:t>
            </w:r>
          </w:p>
        </w:tc>
        <w:tc>
          <w:tcPr>
            <w:tcW w:w="8958" w:type="dxa"/>
          </w:tcPr>
          <w:p w:rsidR="00652292" w:rsidRPr="004820A3" w:rsidRDefault="00652292" w:rsidP="00D767BC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52292" w:rsidRPr="004820A3" w:rsidRDefault="00652292" w:rsidP="00D767BC">
            <w:pPr>
              <w:spacing w:line="276" w:lineRule="auto"/>
              <w:rPr>
                <w:rFonts w:cs="Times New Roman"/>
              </w:rPr>
            </w:pPr>
          </w:p>
        </w:tc>
      </w:tr>
      <w:tr w:rsidR="00652292" w:rsidRPr="004820A3" w:rsidTr="00652292">
        <w:tc>
          <w:tcPr>
            <w:tcW w:w="2808" w:type="dxa"/>
            <w:tcBorders>
              <w:top w:val="single" w:sz="4" w:space="0" w:color="auto"/>
            </w:tcBorders>
          </w:tcPr>
          <w:p w:rsidR="00652292" w:rsidRPr="004820A3" w:rsidRDefault="00652292" w:rsidP="00D767BC">
            <w:pPr>
              <w:spacing w:line="276" w:lineRule="auto"/>
              <w:rPr>
                <w:rFonts w:cs="Times New Roman"/>
              </w:rPr>
            </w:pPr>
            <w:r w:rsidRPr="004820A3">
              <w:rPr>
                <w:rFonts w:cs="Times New Roman"/>
              </w:rPr>
              <w:t>Предприятие, организация</w:t>
            </w:r>
          </w:p>
        </w:tc>
        <w:tc>
          <w:tcPr>
            <w:tcW w:w="8958" w:type="dxa"/>
          </w:tcPr>
          <w:p w:rsidR="00652292" w:rsidRPr="004820A3" w:rsidRDefault="00652292" w:rsidP="00D767BC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52292" w:rsidRPr="004820A3" w:rsidRDefault="00652292" w:rsidP="00D767BC">
            <w:pPr>
              <w:spacing w:line="276" w:lineRule="auto"/>
              <w:jc w:val="right"/>
              <w:rPr>
                <w:rFonts w:cs="Times New Roman"/>
              </w:rPr>
            </w:pPr>
            <w:r w:rsidRPr="004820A3">
              <w:rPr>
                <w:rFonts w:cs="Times New Roman"/>
              </w:rPr>
              <w:t>подразделение</w:t>
            </w:r>
          </w:p>
        </w:tc>
      </w:tr>
    </w:tbl>
    <w:p w:rsidR="00652292" w:rsidRDefault="00652292" w:rsidP="00652292">
      <w:pPr>
        <w:jc w:val="center"/>
      </w:pPr>
    </w:p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/>
    <w:p w:rsidR="00652292" w:rsidRPr="00652292" w:rsidRDefault="00652292" w:rsidP="00652292">
      <w:pPr>
        <w:tabs>
          <w:tab w:val="left" w:pos="3330"/>
        </w:tabs>
      </w:pPr>
      <w:r>
        <w:tab/>
      </w:r>
    </w:p>
    <w:tbl>
      <w:tblPr>
        <w:tblStyle w:val="af5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52292" w:rsidTr="00652292">
        <w:tc>
          <w:tcPr>
            <w:tcW w:w="9214" w:type="dxa"/>
          </w:tcPr>
          <w:p w:rsidR="00652292" w:rsidRPr="004D6761" w:rsidRDefault="00652292" w:rsidP="00652292">
            <w:pPr>
              <w:spacing w:line="360" w:lineRule="auto"/>
              <w:ind w:right="-370"/>
              <w:rPr>
                <w:b/>
                <w:sz w:val="48"/>
                <w:szCs w:val="48"/>
              </w:rPr>
            </w:pPr>
            <w:r w:rsidRPr="004D6761">
              <w:rPr>
                <w:rFonts w:cs="Times New Roman"/>
                <w:b/>
                <w:sz w:val="48"/>
                <w:szCs w:val="48"/>
              </w:rPr>
              <w:t xml:space="preserve">Журнал   учета  работ по нарядам и распоряжения </w:t>
            </w:r>
            <w:r>
              <w:rPr>
                <w:rFonts w:cs="Times New Roman"/>
                <w:b/>
                <w:sz w:val="48"/>
                <w:szCs w:val="48"/>
              </w:rPr>
              <w:t xml:space="preserve"> </w:t>
            </w:r>
            <w:r w:rsidRPr="004D6761">
              <w:rPr>
                <w:rFonts w:cs="Times New Roman"/>
                <w:b/>
                <w:sz w:val="48"/>
                <w:szCs w:val="48"/>
              </w:rPr>
              <w:t xml:space="preserve">при </w:t>
            </w:r>
            <w:r>
              <w:rPr>
                <w:rFonts w:cs="Times New Roman"/>
                <w:b/>
                <w:sz w:val="48"/>
                <w:szCs w:val="48"/>
              </w:rPr>
              <w:t xml:space="preserve"> </w:t>
            </w:r>
            <w:r w:rsidRPr="004D6761">
              <w:rPr>
                <w:rFonts w:cs="Times New Roman"/>
                <w:b/>
                <w:sz w:val="48"/>
                <w:szCs w:val="48"/>
              </w:rPr>
              <w:t>производстве  работ</w:t>
            </w:r>
            <w:r>
              <w:rPr>
                <w:rFonts w:cs="Times New Roman"/>
                <w:b/>
                <w:sz w:val="48"/>
                <w:szCs w:val="48"/>
              </w:rPr>
              <w:br/>
            </w:r>
            <w:r w:rsidRPr="004D6761">
              <w:rPr>
                <w:rFonts w:cs="Times New Roman"/>
                <w:b/>
                <w:sz w:val="48"/>
                <w:szCs w:val="48"/>
              </w:rPr>
              <w:t>на</w:t>
            </w:r>
            <w:r>
              <w:rPr>
                <w:rFonts w:cs="Times New Roman"/>
                <w:b/>
                <w:sz w:val="48"/>
                <w:szCs w:val="48"/>
              </w:rPr>
              <w:t xml:space="preserve"> </w:t>
            </w:r>
            <w:r w:rsidRPr="004D6761">
              <w:rPr>
                <w:rFonts w:cs="Times New Roman"/>
                <w:b/>
                <w:sz w:val="48"/>
                <w:szCs w:val="48"/>
              </w:rPr>
              <w:t xml:space="preserve"> тепломеханическом</w:t>
            </w:r>
            <w:r>
              <w:rPr>
                <w:rFonts w:cs="Times New Roman"/>
                <w:b/>
                <w:sz w:val="48"/>
                <w:szCs w:val="48"/>
              </w:rPr>
              <w:t xml:space="preserve"> </w:t>
            </w:r>
            <w:r w:rsidRPr="004D6761">
              <w:rPr>
                <w:rFonts w:cs="Times New Roman"/>
                <w:b/>
                <w:sz w:val="48"/>
                <w:szCs w:val="48"/>
              </w:rPr>
              <w:t xml:space="preserve"> оборудовании</w:t>
            </w:r>
          </w:p>
          <w:p w:rsidR="00652292" w:rsidRDefault="00652292" w:rsidP="00652292">
            <w:pPr>
              <w:tabs>
                <w:tab w:val="left" w:pos="3330"/>
              </w:tabs>
            </w:pPr>
          </w:p>
        </w:tc>
      </w:tr>
    </w:tbl>
    <w:p w:rsidR="0049365C" w:rsidRDefault="0049365C" w:rsidP="00652292">
      <w:pPr>
        <w:tabs>
          <w:tab w:val="left" w:pos="3330"/>
        </w:tabs>
      </w:pPr>
    </w:p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Pr="0049365C" w:rsidRDefault="0049365C" w:rsidP="0049365C"/>
    <w:p w:rsidR="0049365C" w:rsidRDefault="0049365C" w:rsidP="0049365C"/>
    <w:p w:rsidR="0049365C" w:rsidRDefault="0049365C" w:rsidP="0049365C"/>
    <w:tbl>
      <w:tblPr>
        <w:tblStyle w:val="af5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2693"/>
        <w:gridCol w:w="3827"/>
      </w:tblGrid>
      <w:tr w:rsidR="00F11434" w:rsidRPr="00F37C02" w:rsidTr="00281E24">
        <w:tc>
          <w:tcPr>
            <w:tcW w:w="1559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bookmarkStart w:id="0" w:name="_GoBack"/>
            <w:r w:rsidRPr="00F37C02">
              <w:rPr>
                <w:b/>
                <w:sz w:val="32"/>
                <w:szCs w:val="32"/>
              </w:rPr>
              <w:t>Начат</w:t>
            </w:r>
          </w:p>
        </w:tc>
        <w:tc>
          <w:tcPr>
            <w:tcW w:w="1418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_______________</w:t>
            </w:r>
          </w:p>
        </w:tc>
        <w:tc>
          <w:tcPr>
            <w:tcW w:w="3827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202___г.</w:t>
            </w:r>
            <w:r w:rsidR="00281E24" w:rsidRPr="00F37C02">
              <w:rPr>
                <w:b/>
                <w:sz w:val="32"/>
                <w:szCs w:val="32"/>
              </w:rPr>
              <w:t xml:space="preserve"> </w:t>
            </w:r>
            <w:r w:rsidR="00281E24">
              <w:rPr>
                <w:b/>
                <w:sz w:val="32"/>
                <w:szCs w:val="32"/>
              </w:rPr>
              <w:t>______________</w:t>
            </w:r>
          </w:p>
        </w:tc>
      </w:tr>
      <w:tr w:rsidR="00F11434" w:rsidTr="00281E24">
        <w:tc>
          <w:tcPr>
            <w:tcW w:w="1559" w:type="dxa"/>
          </w:tcPr>
          <w:p w:rsidR="00F11434" w:rsidRDefault="00F11434" w:rsidP="00EB125B">
            <w:pPr>
              <w:tabs>
                <w:tab w:val="left" w:pos="2415"/>
              </w:tabs>
              <w:spacing w:line="276" w:lineRule="auto"/>
            </w:pPr>
          </w:p>
        </w:tc>
        <w:tc>
          <w:tcPr>
            <w:tcW w:w="1418" w:type="dxa"/>
          </w:tcPr>
          <w:p w:rsidR="00F11434" w:rsidRDefault="00F11434" w:rsidP="00EB125B">
            <w:pPr>
              <w:tabs>
                <w:tab w:val="left" w:pos="2415"/>
              </w:tabs>
              <w:spacing w:line="276" w:lineRule="auto"/>
            </w:pPr>
          </w:p>
        </w:tc>
        <w:tc>
          <w:tcPr>
            <w:tcW w:w="2693" w:type="dxa"/>
          </w:tcPr>
          <w:p w:rsidR="00F11434" w:rsidRDefault="00F11434" w:rsidP="00EB125B">
            <w:pPr>
              <w:tabs>
                <w:tab w:val="left" w:pos="2415"/>
              </w:tabs>
              <w:spacing w:line="276" w:lineRule="auto"/>
            </w:pPr>
          </w:p>
        </w:tc>
        <w:tc>
          <w:tcPr>
            <w:tcW w:w="3827" w:type="dxa"/>
          </w:tcPr>
          <w:p w:rsidR="00F11434" w:rsidRDefault="00F11434" w:rsidP="00EB125B">
            <w:pPr>
              <w:tabs>
                <w:tab w:val="left" w:pos="2415"/>
              </w:tabs>
              <w:spacing w:line="276" w:lineRule="auto"/>
            </w:pPr>
          </w:p>
        </w:tc>
      </w:tr>
      <w:tr w:rsidR="00F11434" w:rsidRPr="00F37C02" w:rsidTr="00281E24">
        <w:tc>
          <w:tcPr>
            <w:tcW w:w="1559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rFonts w:cs="Times New Roman"/>
                <w:b/>
                <w:sz w:val="32"/>
                <w:szCs w:val="32"/>
              </w:rPr>
              <w:t>Окончен</w:t>
            </w:r>
          </w:p>
        </w:tc>
        <w:tc>
          <w:tcPr>
            <w:tcW w:w="1418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_______________</w:t>
            </w:r>
          </w:p>
        </w:tc>
        <w:tc>
          <w:tcPr>
            <w:tcW w:w="3827" w:type="dxa"/>
          </w:tcPr>
          <w:p w:rsidR="00F11434" w:rsidRPr="00F37C02" w:rsidRDefault="00F11434" w:rsidP="00EB125B">
            <w:pPr>
              <w:tabs>
                <w:tab w:val="left" w:pos="2415"/>
              </w:tabs>
              <w:spacing w:line="276" w:lineRule="auto"/>
              <w:rPr>
                <w:b/>
              </w:rPr>
            </w:pPr>
            <w:r w:rsidRPr="00F37C02">
              <w:rPr>
                <w:b/>
                <w:sz w:val="32"/>
                <w:szCs w:val="32"/>
              </w:rPr>
              <w:t>202___г.</w:t>
            </w:r>
            <w:r w:rsidR="00281E24" w:rsidRPr="00F37C02">
              <w:rPr>
                <w:b/>
                <w:sz w:val="32"/>
                <w:szCs w:val="32"/>
              </w:rPr>
              <w:t xml:space="preserve"> </w:t>
            </w:r>
            <w:r w:rsidR="00281E24">
              <w:rPr>
                <w:b/>
                <w:sz w:val="32"/>
                <w:szCs w:val="32"/>
              </w:rPr>
              <w:t>______________</w:t>
            </w:r>
          </w:p>
        </w:tc>
      </w:tr>
      <w:bookmarkEnd w:id="0"/>
    </w:tbl>
    <w:p w:rsidR="00652292" w:rsidRPr="0049365C" w:rsidRDefault="00652292" w:rsidP="0049365C">
      <w:pPr>
        <w:tabs>
          <w:tab w:val="left" w:pos="2415"/>
        </w:tabs>
      </w:pPr>
    </w:p>
    <w:sectPr w:rsidR="00652292" w:rsidRPr="0049365C" w:rsidSect="00C659AD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AD"/>
    <w:rsid w:val="00167AAC"/>
    <w:rsid w:val="00254780"/>
    <w:rsid w:val="00281E24"/>
    <w:rsid w:val="0043751B"/>
    <w:rsid w:val="0049365C"/>
    <w:rsid w:val="004D2890"/>
    <w:rsid w:val="00652292"/>
    <w:rsid w:val="00694A82"/>
    <w:rsid w:val="00BE4C12"/>
    <w:rsid w:val="00BF117D"/>
    <w:rsid w:val="00C659AD"/>
    <w:rsid w:val="00DD58CA"/>
    <w:rsid w:val="00EB125B"/>
    <w:rsid w:val="00F11434"/>
    <w:rsid w:val="00F3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AC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7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A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7A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67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67A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167A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67A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67A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F6FC6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167A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A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67AAC"/>
  </w:style>
  <w:style w:type="character" w:customStyle="1" w:styleId="10">
    <w:name w:val="Заголовок 1 Знак"/>
    <w:basedOn w:val="a0"/>
    <w:link w:val="1"/>
    <w:uiPriority w:val="9"/>
    <w:rsid w:val="00167AAC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40">
    <w:name w:val="Заголовок 4 Знак"/>
    <w:basedOn w:val="a0"/>
    <w:link w:val="4"/>
    <w:uiPriority w:val="9"/>
    <w:rsid w:val="00167AAC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50">
    <w:name w:val="Заголовок 5 Знак"/>
    <w:basedOn w:val="a0"/>
    <w:link w:val="5"/>
    <w:uiPriority w:val="9"/>
    <w:rsid w:val="00167AAC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67AAC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67AAC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nhideWhenUsed/>
    <w:qFormat/>
    <w:rsid w:val="00167AAC"/>
    <w:rPr>
      <w:b/>
      <w:bCs/>
      <w:color w:val="0F6FC6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67AAC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67AAC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67AAC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67AAC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167AAC"/>
    <w:rPr>
      <w:b/>
      <w:bCs/>
    </w:rPr>
  </w:style>
  <w:style w:type="character" w:styleId="ab">
    <w:name w:val="Emphasis"/>
    <w:basedOn w:val="a0"/>
    <w:uiPriority w:val="20"/>
    <w:qFormat/>
    <w:rsid w:val="00167AAC"/>
    <w:rPr>
      <w:i/>
      <w:iCs/>
    </w:rPr>
  </w:style>
  <w:style w:type="paragraph" w:styleId="ac">
    <w:name w:val="List Paragraph"/>
    <w:basedOn w:val="a"/>
    <w:uiPriority w:val="34"/>
    <w:qFormat/>
    <w:rsid w:val="00167AA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67AAC"/>
    <w:rPr>
      <w:rFonts w:asciiTheme="minorHAnsi" w:hAnsiTheme="minorHAns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167AAC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67AAC"/>
    <w:pPr>
      <w:pBdr>
        <w:bottom w:val="single" w:sz="4" w:space="4" w:color="0F6FC6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0F6FC6" w:themeColor="accent1"/>
      <w:sz w:val="22"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67AAC"/>
    <w:rPr>
      <w:b/>
      <w:bCs/>
      <w:i/>
      <w:iCs/>
      <w:color w:val="0F6FC6" w:themeColor="accent1"/>
    </w:rPr>
  </w:style>
  <w:style w:type="character" w:styleId="af">
    <w:name w:val="Subtle Emphasis"/>
    <w:basedOn w:val="a0"/>
    <w:uiPriority w:val="19"/>
    <w:qFormat/>
    <w:rsid w:val="00167AAC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67AAC"/>
    <w:rPr>
      <w:b/>
      <w:bCs/>
      <w:i/>
      <w:iCs/>
      <w:color w:val="0F6FC6" w:themeColor="accent1"/>
    </w:rPr>
  </w:style>
  <w:style w:type="character" w:styleId="af1">
    <w:name w:val="Subtle Reference"/>
    <w:basedOn w:val="a0"/>
    <w:uiPriority w:val="31"/>
    <w:qFormat/>
    <w:rsid w:val="00167AAC"/>
    <w:rPr>
      <w:smallCaps/>
      <w:color w:val="009DD9" w:themeColor="accent2"/>
      <w:u w:val="single"/>
    </w:rPr>
  </w:style>
  <w:style w:type="character" w:styleId="af2">
    <w:name w:val="Intense Reference"/>
    <w:basedOn w:val="a0"/>
    <w:uiPriority w:val="32"/>
    <w:qFormat/>
    <w:rsid w:val="00167AAC"/>
    <w:rPr>
      <w:b/>
      <w:bCs/>
      <w:smallCaps/>
      <w:color w:val="009DD9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67AAC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67AAC"/>
    <w:pPr>
      <w:outlineLvl w:val="9"/>
    </w:pPr>
  </w:style>
  <w:style w:type="table" w:styleId="af5">
    <w:name w:val="Table Grid"/>
    <w:basedOn w:val="a1"/>
    <w:uiPriority w:val="59"/>
    <w:rsid w:val="00C65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49365C"/>
    <w:rPr>
      <w:rFonts w:eastAsia="Times New Roman" w:cs="Times New Roman"/>
      <w:b/>
      <w:sz w:val="72"/>
      <w:lang w:eastAsia="ru-RU"/>
    </w:rPr>
  </w:style>
  <w:style w:type="character" w:customStyle="1" w:styleId="af7">
    <w:name w:val="Основной текст Знак"/>
    <w:basedOn w:val="a0"/>
    <w:link w:val="af6"/>
    <w:rsid w:val="0049365C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BF117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F11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AC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7A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A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7A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67A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67AA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167A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73662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67A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67AA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F6FC6" w:themeColor="accent1"/>
    </w:rPr>
  </w:style>
  <w:style w:type="paragraph" w:styleId="9">
    <w:name w:val="heading 9"/>
    <w:basedOn w:val="a"/>
    <w:next w:val="a"/>
    <w:link w:val="90"/>
    <w:uiPriority w:val="9"/>
    <w:unhideWhenUsed/>
    <w:qFormat/>
    <w:rsid w:val="00167AA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67AAC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167AAC"/>
  </w:style>
  <w:style w:type="character" w:customStyle="1" w:styleId="10">
    <w:name w:val="Заголовок 1 Знак"/>
    <w:basedOn w:val="a0"/>
    <w:link w:val="1"/>
    <w:uiPriority w:val="9"/>
    <w:rsid w:val="00167AAC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7AAC"/>
    <w:rPr>
      <w:rFonts w:asciiTheme="majorHAnsi" w:eastAsiaTheme="majorEastAsia" w:hAnsiTheme="majorHAnsi" w:cstheme="majorBidi"/>
      <w:b/>
      <w:bCs/>
      <w:color w:val="0F6FC6" w:themeColor="accent1"/>
    </w:rPr>
  </w:style>
  <w:style w:type="character" w:customStyle="1" w:styleId="40">
    <w:name w:val="Заголовок 4 Знак"/>
    <w:basedOn w:val="a0"/>
    <w:link w:val="4"/>
    <w:uiPriority w:val="9"/>
    <w:rsid w:val="00167AAC"/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character" w:customStyle="1" w:styleId="50">
    <w:name w:val="Заголовок 5 Знак"/>
    <w:basedOn w:val="a0"/>
    <w:link w:val="5"/>
    <w:uiPriority w:val="9"/>
    <w:rsid w:val="00167AAC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67AAC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67AAC"/>
    <w:rPr>
      <w:rFonts w:asciiTheme="majorHAnsi" w:eastAsiaTheme="majorEastAsia" w:hAnsiTheme="majorHAnsi" w:cstheme="majorBidi"/>
      <w:color w:val="0F6FC6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67A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nhideWhenUsed/>
    <w:qFormat/>
    <w:rsid w:val="00167AAC"/>
    <w:rPr>
      <w:b/>
      <w:bCs/>
      <w:color w:val="0F6FC6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167AAC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167AAC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167AAC"/>
    <w:pPr>
      <w:numPr>
        <w:ilvl w:val="1"/>
      </w:numPr>
    </w:pPr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67AAC"/>
    <w:rPr>
      <w:rFonts w:asciiTheme="majorHAnsi" w:eastAsiaTheme="majorEastAsia" w:hAnsiTheme="majorHAnsi" w:cstheme="majorBidi"/>
      <w:i/>
      <w:iCs/>
      <w:color w:val="0F6FC6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167AAC"/>
    <w:rPr>
      <w:b/>
      <w:bCs/>
    </w:rPr>
  </w:style>
  <w:style w:type="character" w:styleId="ab">
    <w:name w:val="Emphasis"/>
    <w:basedOn w:val="a0"/>
    <w:uiPriority w:val="20"/>
    <w:qFormat/>
    <w:rsid w:val="00167AAC"/>
    <w:rPr>
      <w:i/>
      <w:iCs/>
    </w:rPr>
  </w:style>
  <w:style w:type="paragraph" w:styleId="ac">
    <w:name w:val="List Paragraph"/>
    <w:basedOn w:val="a"/>
    <w:uiPriority w:val="34"/>
    <w:qFormat/>
    <w:rsid w:val="00167AA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67AAC"/>
    <w:rPr>
      <w:rFonts w:asciiTheme="minorHAnsi" w:hAnsiTheme="minorHAns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167AAC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167AAC"/>
    <w:pPr>
      <w:pBdr>
        <w:bottom w:val="single" w:sz="4" w:space="4" w:color="0F6FC6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0F6FC6" w:themeColor="accent1"/>
      <w:sz w:val="22"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67AAC"/>
    <w:rPr>
      <w:b/>
      <w:bCs/>
      <w:i/>
      <w:iCs/>
      <w:color w:val="0F6FC6" w:themeColor="accent1"/>
    </w:rPr>
  </w:style>
  <w:style w:type="character" w:styleId="af">
    <w:name w:val="Subtle Emphasis"/>
    <w:basedOn w:val="a0"/>
    <w:uiPriority w:val="19"/>
    <w:qFormat/>
    <w:rsid w:val="00167AAC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167AAC"/>
    <w:rPr>
      <w:b/>
      <w:bCs/>
      <w:i/>
      <w:iCs/>
      <w:color w:val="0F6FC6" w:themeColor="accent1"/>
    </w:rPr>
  </w:style>
  <w:style w:type="character" w:styleId="af1">
    <w:name w:val="Subtle Reference"/>
    <w:basedOn w:val="a0"/>
    <w:uiPriority w:val="31"/>
    <w:qFormat/>
    <w:rsid w:val="00167AAC"/>
    <w:rPr>
      <w:smallCaps/>
      <w:color w:val="009DD9" w:themeColor="accent2"/>
      <w:u w:val="single"/>
    </w:rPr>
  </w:style>
  <w:style w:type="character" w:styleId="af2">
    <w:name w:val="Intense Reference"/>
    <w:basedOn w:val="a0"/>
    <w:uiPriority w:val="32"/>
    <w:qFormat/>
    <w:rsid w:val="00167AAC"/>
    <w:rPr>
      <w:b/>
      <w:bCs/>
      <w:smallCaps/>
      <w:color w:val="009DD9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67AAC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167AAC"/>
    <w:pPr>
      <w:outlineLvl w:val="9"/>
    </w:pPr>
  </w:style>
  <w:style w:type="table" w:styleId="af5">
    <w:name w:val="Table Grid"/>
    <w:basedOn w:val="a1"/>
    <w:uiPriority w:val="59"/>
    <w:rsid w:val="00C65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49365C"/>
    <w:rPr>
      <w:rFonts w:eastAsia="Times New Roman" w:cs="Times New Roman"/>
      <w:b/>
      <w:sz w:val="72"/>
      <w:lang w:eastAsia="ru-RU"/>
    </w:rPr>
  </w:style>
  <w:style w:type="character" w:customStyle="1" w:styleId="af7">
    <w:name w:val="Основной текст Знак"/>
    <w:basedOn w:val="a0"/>
    <w:link w:val="af6"/>
    <w:rsid w:val="0049365C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BF117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F11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 Vardazaryan</dc:creator>
  <cp:lastModifiedBy>Marine Vardazaryan</cp:lastModifiedBy>
  <cp:revision>7</cp:revision>
  <cp:lastPrinted>2024-10-24T05:28:00Z</cp:lastPrinted>
  <dcterms:created xsi:type="dcterms:W3CDTF">2024-10-24T04:36:00Z</dcterms:created>
  <dcterms:modified xsi:type="dcterms:W3CDTF">2024-10-24T09:36:00Z</dcterms:modified>
</cp:coreProperties>
</file>